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18" w:rsidRDefault="001A4218" w:rsidP="001A42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1D378F1" wp14:editId="38D384D3">
            <wp:simplePos x="0" y="0"/>
            <wp:positionH relativeFrom="column">
              <wp:posOffset>469977</wp:posOffset>
            </wp:positionH>
            <wp:positionV relativeFrom="paragraph">
              <wp:posOffset>104140</wp:posOffset>
            </wp:positionV>
            <wp:extent cx="661670" cy="828675"/>
            <wp:effectExtent l="0" t="0" r="5080" b="9525"/>
            <wp:wrapNone/>
            <wp:docPr id="1" name="Imagem 1" descr="Brasão d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 do Municíp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218" w:rsidRDefault="001A4218" w:rsidP="001A42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A4218" w:rsidRDefault="001A4218" w:rsidP="001A42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CÂMARA MUNICIPAL DE DOIS CÓRREGOS - SP</w:t>
      </w:r>
    </w:p>
    <w:p w:rsidR="001A4218" w:rsidRPr="004E332F" w:rsidRDefault="001A4218" w:rsidP="001A42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CONCURSO PÚBLICO N. 01/2017</w:t>
      </w:r>
    </w:p>
    <w:p w:rsidR="001A4218" w:rsidRDefault="001A4218" w:rsidP="001A4218">
      <w:pPr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A4218" w:rsidRDefault="00DD03C9" w:rsidP="001A4218">
      <w:pPr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EDITAL N. 05</w:t>
      </w:r>
      <w:bookmarkStart w:id="0" w:name="_GoBack"/>
      <w:bookmarkEnd w:id="0"/>
    </w:p>
    <w:p w:rsidR="001A4218" w:rsidRDefault="001A4218" w:rsidP="001A4218">
      <w:pPr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EDITAL DE </w:t>
      </w:r>
      <w:r w:rsidRPr="004E332F">
        <w:rPr>
          <w:rFonts w:ascii="Arial" w:hAnsi="Arial" w:cs="Arial"/>
          <w:b/>
          <w:bCs/>
          <w:sz w:val="20"/>
          <w:szCs w:val="20"/>
        </w:rPr>
        <w:t xml:space="preserve">DIVULGAÇÃO </w:t>
      </w:r>
      <w:r>
        <w:rPr>
          <w:rFonts w:ascii="Arial" w:hAnsi="Arial" w:cs="Arial"/>
          <w:b/>
          <w:bCs/>
          <w:sz w:val="20"/>
          <w:szCs w:val="20"/>
        </w:rPr>
        <w:t>DO GABARITO</w:t>
      </w:r>
    </w:p>
    <w:p w:rsidR="00E96951" w:rsidRDefault="00E96951" w:rsidP="00E96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6951" w:rsidRPr="004E332F" w:rsidRDefault="00E96951" w:rsidP="00E96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6951" w:rsidRDefault="00E96951" w:rsidP="00E969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="001A4218">
        <w:rPr>
          <w:rFonts w:ascii="Arial" w:hAnsi="Arial" w:cs="Arial"/>
          <w:color w:val="000000"/>
          <w:sz w:val="20"/>
          <w:szCs w:val="20"/>
        </w:rPr>
        <w:t>Presidente</w:t>
      </w:r>
      <w:r>
        <w:rPr>
          <w:rFonts w:ascii="Arial" w:hAnsi="Arial" w:cs="Arial"/>
          <w:color w:val="000000"/>
          <w:sz w:val="20"/>
          <w:szCs w:val="20"/>
        </w:rPr>
        <w:t xml:space="preserve"> da Câ</w:t>
      </w:r>
      <w:r w:rsidR="001A4218">
        <w:rPr>
          <w:rFonts w:ascii="Arial" w:hAnsi="Arial" w:cs="Arial"/>
          <w:color w:val="000000"/>
          <w:sz w:val="20"/>
          <w:szCs w:val="20"/>
        </w:rPr>
        <w:t>mara Municipal de Dois Córregos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332F">
        <w:rPr>
          <w:rFonts w:ascii="Arial" w:hAnsi="Arial" w:cs="Arial"/>
          <w:sz w:val="20"/>
          <w:szCs w:val="20"/>
        </w:rPr>
        <w:t xml:space="preserve">DIVULGA aos candidatos inscritos </w:t>
      </w:r>
      <w:r w:rsidR="001A4218">
        <w:rPr>
          <w:rFonts w:ascii="Arial" w:hAnsi="Arial" w:cs="Arial"/>
          <w:sz w:val="20"/>
          <w:szCs w:val="20"/>
        </w:rPr>
        <w:t>no Concurso Público n.</w:t>
      </w:r>
      <w:r>
        <w:rPr>
          <w:rFonts w:ascii="Arial" w:hAnsi="Arial" w:cs="Arial"/>
          <w:sz w:val="20"/>
          <w:szCs w:val="20"/>
        </w:rPr>
        <w:t xml:space="preserve"> 01/2017 o gabarito da prova objetiva realizada em 21 de janeiro de 2018.</w:t>
      </w:r>
    </w:p>
    <w:p w:rsidR="00E96951" w:rsidRPr="00DD158D" w:rsidRDefault="00E96951" w:rsidP="00E96951">
      <w:pPr>
        <w:pStyle w:val="Semestilodepargrafo"/>
        <w:keepNext/>
        <w:spacing w:before="283"/>
        <w:jc w:val="center"/>
        <w:rPr>
          <w:rFonts w:ascii="Tahoma" w:hAnsi="Tahoma" w:cs="Tahoma"/>
          <w:b/>
          <w:bCs/>
          <w:smallCaps/>
          <w:spacing w:val="5"/>
          <w:sz w:val="22"/>
          <w:szCs w:val="22"/>
          <w:lang w:val="pt-PT"/>
        </w:rPr>
      </w:pPr>
      <w:r w:rsidRPr="00DD158D">
        <w:rPr>
          <w:rFonts w:ascii="Tahoma" w:hAnsi="Tahoma" w:cs="Tahoma"/>
          <w:b/>
          <w:bCs/>
          <w:caps/>
          <w:spacing w:val="6"/>
          <w:sz w:val="22"/>
          <w:szCs w:val="22"/>
          <w:lang w:val="pt-PT"/>
        </w:rPr>
        <w:t>001. Prova Objetiva</w:t>
      </w:r>
    </w:p>
    <w:p w:rsidR="00E96951" w:rsidRPr="00DD158D" w:rsidRDefault="00E96951" w:rsidP="00E96951">
      <w:pPr>
        <w:pStyle w:val="Semestilodepargrafo"/>
        <w:keepNext/>
        <w:spacing w:before="283" w:after="240"/>
        <w:jc w:val="center"/>
        <w:rPr>
          <w:rFonts w:ascii="Tahoma" w:hAnsi="Tahoma" w:cs="Tahoma"/>
          <w:caps/>
          <w:sz w:val="20"/>
          <w:szCs w:val="20"/>
          <w:lang w:val="pt-PT"/>
        </w:rPr>
      </w:pPr>
      <w:r w:rsidRPr="00DD158D">
        <w:rPr>
          <w:rFonts w:ascii="Tahoma" w:hAnsi="Tahoma" w:cs="Tahoma"/>
          <w:caps/>
          <w:sz w:val="20"/>
          <w:szCs w:val="20"/>
          <w:lang w:val="pt-PT"/>
        </w:rPr>
        <w:t>oficial de atendimento e administração</w:t>
      </w:r>
    </w:p>
    <w:tbl>
      <w:tblPr>
        <w:tblStyle w:val="Tabelacomgrade"/>
        <w:tblW w:w="90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6 -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7 -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8 -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9 -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10 - C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11 -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12 -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13 -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14 -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15 -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16 -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17 -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18 -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19 -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20 - C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21 -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22 -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23 -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24 -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25 -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26 -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27 -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28 -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29 -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30 - C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31 -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32 -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33 -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34 -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35 -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36 -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37 -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38 -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39 -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40 - E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41 -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42 -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43 -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44 -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45 -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46 -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47 -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48 -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49 -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50 - B</w:t>
            </w:r>
          </w:p>
        </w:tc>
      </w:tr>
    </w:tbl>
    <w:p w:rsidR="00E96951" w:rsidRPr="00B02ADF" w:rsidRDefault="00E96951" w:rsidP="00E96951">
      <w:pPr>
        <w:pStyle w:val="Semestilodepargrafo"/>
        <w:keepNext/>
        <w:spacing w:before="283"/>
        <w:jc w:val="center"/>
        <w:rPr>
          <w:rFonts w:ascii="Tahoma" w:hAnsi="Tahoma" w:cs="Tahoma"/>
          <w:b/>
          <w:bCs/>
          <w:smallCaps/>
          <w:spacing w:val="5"/>
          <w:sz w:val="22"/>
          <w:szCs w:val="22"/>
          <w:lang w:val="pt-PT"/>
        </w:rPr>
      </w:pPr>
      <w:r w:rsidRPr="00B02ADF">
        <w:rPr>
          <w:rFonts w:ascii="Tahoma" w:hAnsi="Tahoma" w:cs="Tahoma"/>
          <w:b/>
          <w:bCs/>
          <w:caps/>
          <w:spacing w:val="6"/>
          <w:sz w:val="22"/>
          <w:szCs w:val="22"/>
          <w:lang w:val="pt-PT"/>
        </w:rPr>
        <w:t>002. Prova Objetiva</w:t>
      </w:r>
    </w:p>
    <w:p w:rsidR="00E96951" w:rsidRPr="00B02ADF" w:rsidRDefault="00E96951" w:rsidP="00E96951">
      <w:pPr>
        <w:pStyle w:val="Semestilodepargrafo"/>
        <w:keepNext/>
        <w:spacing w:before="283" w:after="240"/>
        <w:jc w:val="center"/>
        <w:rPr>
          <w:rFonts w:ascii="Tahoma" w:hAnsi="Tahoma" w:cs="Tahoma"/>
          <w:caps/>
          <w:sz w:val="20"/>
          <w:szCs w:val="20"/>
          <w:lang w:val="pt-PT"/>
        </w:rPr>
      </w:pPr>
      <w:r w:rsidRPr="00B02ADF">
        <w:rPr>
          <w:rFonts w:ascii="Tahoma" w:hAnsi="Tahoma" w:cs="Tahoma"/>
          <w:caps/>
          <w:sz w:val="20"/>
          <w:szCs w:val="20"/>
          <w:lang w:val="pt-PT"/>
        </w:rPr>
        <w:t>diretor administrativo legislativo</w:t>
      </w:r>
    </w:p>
    <w:tbl>
      <w:tblPr>
        <w:tblStyle w:val="Tabelacomgrade"/>
        <w:tblW w:w="90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6 -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7 -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8 -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9 -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10 - B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11 -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12 -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13 -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14 -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15 -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16 -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17 -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18 -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19 -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20 - D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21 -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22 -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23 -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24 -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25 -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26 -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27 -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28 -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29 -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30 - E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31 -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32 -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33 -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34 -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35 -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36 -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37 -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38 -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39 -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40 - B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41 -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42 -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43 -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44 -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45 -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46 -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47 -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48 -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49 -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50 - A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51 -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52 -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53 -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54 -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55 -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56 -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57 -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58 -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59 -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60 - D</w:t>
            </w:r>
          </w:p>
        </w:tc>
      </w:tr>
    </w:tbl>
    <w:p w:rsidR="00E96951" w:rsidRPr="00BE6358" w:rsidRDefault="00E96951" w:rsidP="00E96951">
      <w:pPr>
        <w:pStyle w:val="Semestilodepargrafo"/>
        <w:keepNext/>
        <w:spacing w:before="283"/>
        <w:jc w:val="center"/>
        <w:rPr>
          <w:rFonts w:ascii="Tahoma" w:hAnsi="Tahoma" w:cs="Tahoma"/>
          <w:b/>
          <w:bCs/>
          <w:smallCaps/>
          <w:spacing w:val="5"/>
          <w:sz w:val="22"/>
          <w:szCs w:val="22"/>
          <w:lang w:val="pt-PT"/>
        </w:rPr>
      </w:pPr>
      <w:r w:rsidRPr="00BE6358">
        <w:rPr>
          <w:rFonts w:ascii="Tahoma" w:hAnsi="Tahoma" w:cs="Tahoma"/>
          <w:b/>
          <w:bCs/>
          <w:caps/>
          <w:spacing w:val="6"/>
          <w:sz w:val="22"/>
          <w:szCs w:val="22"/>
          <w:lang w:val="pt-PT"/>
        </w:rPr>
        <w:t>003. Prova Objetiva</w:t>
      </w:r>
    </w:p>
    <w:p w:rsidR="00E96951" w:rsidRPr="00BE6358" w:rsidRDefault="00E96951" w:rsidP="00E96951">
      <w:pPr>
        <w:pStyle w:val="Semestilodepargrafo"/>
        <w:keepNext/>
        <w:spacing w:before="283" w:after="240"/>
        <w:jc w:val="center"/>
        <w:rPr>
          <w:rFonts w:ascii="Tahoma" w:hAnsi="Tahoma" w:cs="Tahoma"/>
          <w:caps/>
          <w:sz w:val="20"/>
          <w:szCs w:val="20"/>
          <w:lang w:val="pt-PT"/>
        </w:rPr>
      </w:pPr>
      <w:r w:rsidRPr="00BE6358">
        <w:rPr>
          <w:rFonts w:ascii="Tahoma" w:hAnsi="Tahoma" w:cs="Tahoma"/>
          <w:caps/>
          <w:sz w:val="20"/>
          <w:szCs w:val="20"/>
          <w:lang w:val="pt-PT"/>
        </w:rPr>
        <w:t>diretor contábil legislativo</w:t>
      </w:r>
    </w:p>
    <w:tbl>
      <w:tblPr>
        <w:tblStyle w:val="Tabelacomgrade"/>
        <w:tblW w:w="90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6 -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7 -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8 -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9 -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10 - B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11 -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12 -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13 -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14 -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15 -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16 -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17 -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18 -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19 -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20 - D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21 -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22 -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23 -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24 -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25 -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26 -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27 -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28 -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29 -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30 - E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31 -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32 -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33 -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34 -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35 -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36 -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37 -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38 -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39 -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40 - A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41 -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42 -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43 -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44 -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45 -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46 -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47 -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48 -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49 - 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50 - A</w:t>
            </w:r>
          </w:p>
        </w:tc>
      </w:tr>
      <w:tr w:rsidR="00E96951" w:rsidTr="00AD786A">
        <w:trPr>
          <w:trHeight w:val="3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51 -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52 -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53 -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54 -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55 - B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56 -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57 - D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58 - A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59 - C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96951" w:rsidRDefault="00E96951" w:rsidP="00AD786A">
            <w:pPr>
              <w:jc w:val="center"/>
            </w:pPr>
            <w:r>
              <w:t>60 - E</w:t>
            </w:r>
          </w:p>
        </w:tc>
      </w:tr>
    </w:tbl>
    <w:p w:rsidR="00E96951" w:rsidRDefault="00E96951" w:rsidP="00E96951">
      <w:pPr>
        <w:jc w:val="both"/>
        <w:rPr>
          <w:rFonts w:ascii="Arial" w:hAnsi="Arial" w:cs="Arial"/>
          <w:sz w:val="20"/>
          <w:szCs w:val="20"/>
        </w:rPr>
      </w:pPr>
    </w:p>
    <w:p w:rsidR="00E96951" w:rsidRDefault="00E96951" w:rsidP="00E969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E, para que chegue ao conhecimento de todos, é expedido o presente Edital.</w:t>
      </w:r>
    </w:p>
    <w:p w:rsidR="005C46B7" w:rsidRDefault="00E96951" w:rsidP="00E96951">
      <w:pPr>
        <w:jc w:val="both"/>
      </w:pPr>
      <w:r>
        <w:rPr>
          <w:rFonts w:ascii="Arial" w:hAnsi="Arial" w:cs="Arial"/>
          <w:sz w:val="20"/>
          <w:szCs w:val="20"/>
        </w:rPr>
        <w:t xml:space="preserve">Dois Córregos, </w:t>
      </w:r>
      <w:r w:rsidR="001A4218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de janeiro de 2018.</w:t>
      </w:r>
    </w:p>
    <w:sectPr w:rsidR="005C4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51"/>
    <w:rsid w:val="001A4218"/>
    <w:rsid w:val="005C46B7"/>
    <w:rsid w:val="00DD03C9"/>
    <w:rsid w:val="00E9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6951"/>
    <w:pPr>
      <w:spacing w:after="0" w:line="240" w:lineRule="auto"/>
    </w:pPr>
    <w:rPr>
      <w:rFonts w:ascii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tilodepargrafo">
    <w:name w:val="[Sem estilo de parágrafo]"/>
    <w:rsid w:val="00E969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6951"/>
    <w:pPr>
      <w:spacing w:after="0" w:line="240" w:lineRule="auto"/>
    </w:pPr>
    <w:rPr>
      <w:rFonts w:ascii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tilodepargrafo">
    <w:name w:val="[Sem estilo de parágrafo]"/>
    <w:rsid w:val="00E969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Vunesp</dc:creator>
  <cp:lastModifiedBy>User</cp:lastModifiedBy>
  <cp:revision>4</cp:revision>
  <dcterms:created xsi:type="dcterms:W3CDTF">2018-01-25T10:25:00Z</dcterms:created>
  <dcterms:modified xsi:type="dcterms:W3CDTF">2018-01-25T10:26:00Z</dcterms:modified>
</cp:coreProperties>
</file>